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Allgemeiner Fragebogen</w:t>
      </w:r>
    </w:p>
    <w:p w:rsidR="00000000" w:rsidDel="00000000" w:rsidP="00000000" w:rsidRDefault="00000000" w:rsidRPr="00000000" w14:paraId="00000002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Ihre Daten werden für die Produktion aufbewahrt und nach der Produktion auf Wunsch wieder gelöscht. Lediglich die Daten, die für die Rechnungserstellung nötig sind, werden gespeichert.</w:t>
      </w:r>
    </w:p>
    <w:p w:rsidR="00000000" w:rsidDel="00000000" w:rsidP="00000000" w:rsidRDefault="00000000" w:rsidRPr="00000000" w14:paraId="0000000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Alle Felder, die mit einem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versehen sind, müssen ausgefüllt werden.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Kontaktdaten</w:t>
      </w:r>
    </w:p>
    <w:p w:rsidR="00000000" w:rsidDel="00000000" w:rsidP="00000000" w:rsidRDefault="00000000" w:rsidRPr="00000000" w14:paraId="0000000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Vorname Name: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Anschrift:</w:t>
        <w:tab/>
        <w:tab/>
        <w:tab/>
      </w:r>
    </w:p>
    <w:p w:rsidR="00000000" w:rsidDel="00000000" w:rsidP="00000000" w:rsidRDefault="00000000" w:rsidRPr="00000000" w14:paraId="0000000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Telefon:</w:t>
        <w:tab/>
      </w:r>
    </w:p>
    <w:p w:rsidR="00000000" w:rsidDel="00000000" w:rsidP="00000000" w:rsidRDefault="00000000" w:rsidRPr="00000000" w14:paraId="0000000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Für welches Produkt interessieren Sie sich?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 *</w:t>
      </w:r>
    </w:p>
    <w:p w:rsidR="00000000" w:rsidDel="00000000" w:rsidP="00000000" w:rsidRDefault="00000000" w:rsidRPr="00000000" w14:paraId="0000001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i w:val="1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i w:val="1"/>
          <w:sz w:val="20"/>
          <w:szCs w:val="20"/>
          <w:rtl w:val="0"/>
        </w:rPr>
        <w:t xml:space="preserve">Sollten Sie noch nicht wissen, welches Paket Sie benötigen, kreuzen Sie nur das Produkt an.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Videoproduktion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Basic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Extended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Animation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Basic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Extended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Grafik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Basic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Extended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Interaktive Medien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Basic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144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Extended </w:t>
      </w:r>
    </w:p>
    <w:p w:rsidR="00000000" w:rsidDel="00000000" w:rsidP="00000000" w:rsidRDefault="00000000" w:rsidRPr="00000000" w14:paraId="0000001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Was ist Ihre Idee: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 *</w:t>
      </w:r>
    </w:p>
    <w:p w:rsidR="00000000" w:rsidDel="00000000" w:rsidP="00000000" w:rsidRDefault="00000000" w:rsidRPr="00000000" w14:paraId="0000001F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i w:val="1"/>
          <w:sz w:val="20"/>
          <w:szCs w:val="20"/>
        </w:rPr>
      </w:pPr>
      <w:r w:rsidDel="00000000" w:rsidR="00000000" w:rsidRPr="00000000">
        <w:rPr>
          <w:rFonts w:ascii="Roboto Light" w:cs="Roboto Light" w:eastAsia="Roboto Light" w:hAnsi="Roboto Light"/>
          <w:i w:val="1"/>
          <w:sz w:val="20"/>
          <w:szCs w:val="20"/>
          <w:rtl w:val="0"/>
        </w:rPr>
        <w:t xml:space="preserve">Ihre Idee sollte eine Beschreibung des Produkts sein. Bei Videos auch gerne die Location, Darsteller etc. auflisten. Bei Grafiken und Animationen bitte den Stil nennen, gerne auch mit Beispielen.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Texte optimieren: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Sie (Kundenseite)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Ich (Produktion)</w:t>
      </w:r>
    </w:p>
    <w:p w:rsidR="00000000" w:rsidDel="00000000" w:rsidP="00000000" w:rsidRDefault="00000000" w:rsidRPr="00000000" w14:paraId="00000025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Zielplattform: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Social Media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Business Social Media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Webseite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YouTube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Vimeo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Sonstige</w:t>
      </w:r>
    </w:p>
    <w:p w:rsidR="00000000" w:rsidDel="00000000" w:rsidP="00000000" w:rsidRDefault="00000000" w:rsidRPr="00000000" w14:paraId="0000002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Wer ist Ihre Zielgruppe?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Was möchten Sie mit dem Produkt erreichen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?*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Haben Sie eine finale Deadline?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afterAutospacing="0" w:before="12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Ja, …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0" w:beforeAutospacing="0" w:lineRule="auto"/>
        <w:ind w:left="720" w:hanging="360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Nein</w:t>
      </w:r>
    </w:p>
    <w:p w:rsidR="00000000" w:rsidDel="00000000" w:rsidP="00000000" w:rsidRDefault="00000000" w:rsidRPr="00000000" w14:paraId="0000003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120" w:before="12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Haben Sie Wünsche?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Roboto Light" w:cs="Roboto Light" w:eastAsia="Roboto Light" w:hAnsi="Roboto Light"/>
          <w:u w:val="no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>
        <w:color w:val="cccccc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rPr>
        <w:color w:val="cccccc"/>
      </w:rPr>
    </w:pPr>
    <w:r w:rsidDel="00000000" w:rsidR="00000000" w:rsidRPr="00000000">
      <w:rPr>
        <w:rtl w:val="0"/>
      </w:rPr>
    </w:r>
  </w:p>
  <w:tbl>
    <w:tblPr>
      <w:tblStyle w:val="Table1"/>
      <w:tblW w:w="10050.0" w:type="dxa"/>
      <w:jc w:val="left"/>
      <w:tblInd w:w="-57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615"/>
      <w:gridCol w:w="2265"/>
      <w:gridCol w:w="4170"/>
      <w:tblGridChange w:id="0">
        <w:tblGrid>
          <w:gridCol w:w="3615"/>
          <w:gridCol w:w="2265"/>
          <w:gridCol w:w="4170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widowControl w:val="0"/>
            <w:spacing w:line="240" w:lineRule="auto"/>
            <w:rPr>
              <w:b w:val="1"/>
              <w:color w:val="cccccc"/>
            </w:rPr>
          </w:pPr>
          <w:r w:rsidDel="00000000" w:rsidR="00000000" w:rsidRPr="00000000">
            <w:rPr>
              <w:b w:val="1"/>
              <w:color w:val="cccccc"/>
              <w:rtl w:val="0"/>
            </w:rPr>
            <w:t xml:space="preserve">Kontakt</w:t>
          </w:r>
        </w:p>
        <w:p w:rsidR="00000000" w:rsidDel="00000000" w:rsidP="00000000" w:rsidRDefault="00000000" w:rsidRPr="00000000" w14:paraId="0000003E">
          <w:pPr>
            <w:widowControl w:val="0"/>
            <w:spacing w:line="240" w:lineRule="auto"/>
            <w:rPr>
              <w:color w:val="cccccc"/>
            </w:rPr>
          </w:pPr>
          <w:r w:rsidDel="00000000" w:rsidR="00000000" w:rsidRPr="00000000">
            <w:rPr>
              <w:color w:val="cccccc"/>
              <w:rtl w:val="0"/>
            </w:rPr>
            <w:t xml:space="preserve">Kevin Denis</w:t>
          </w:r>
        </w:p>
        <w:p w:rsidR="00000000" w:rsidDel="00000000" w:rsidP="00000000" w:rsidRDefault="00000000" w:rsidRPr="00000000" w14:paraId="0000003F">
          <w:pPr>
            <w:widowControl w:val="0"/>
            <w:spacing w:line="240" w:lineRule="auto"/>
            <w:rPr>
              <w:color w:val="cccccc"/>
            </w:rPr>
          </w:pPr>
          <w:r w:rsidDel="00000000" w:rsidR="00000000" w:rsidRPr="00000000">
            <w:rPr>
              <w:color w:val="cccccc"/>
              <w:rtl w:val="0"/>
            </w:rPr>
            <w:t xml:space="preserve">Bismarckstr. 24a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cccccc"/>
            </w:rPr>
          </w:pPr>
          <w:r w:rsidDel="00000000" w:rsidR="00000000" w:rsidRPr="00000000">
            <w:rPr>
              <w:color w:val="cccccc"/>
              <w:rtl w:val="0"/>
            </w:rPr>
            <w:t xml:space="preserve">41542 Dormagen</w:t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cccccc"/>
            </w:rPr>
          </w:pPr>
          <w:r w:rsidDel="00000000" w:rsidR="00000000" w:rsidRPr="00000000">
            <w:rPr>
              <w:color w:val="cccccc"/>
              <w:rtl w:val="0"/>
            </w:rPr>
            <w:t xml:space="preserve">angebot@kevindenis.eu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ccccc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rPr>
              <w:color w:val="cccccc"/>
            </w:rPr>
          </w:pPr>
          <w:r w:rsidDel="00000000" w:rsidR="00000000" w:rsidRPr="00000000">
            <w:rPr>
              <w:color w:val="cccccc"/>
              <w:rtl w:val="0"/>
            </w:rPr>
            <w:t xml:space="preserve">Webseite: Kevindenis.eu</w:t>
          </w:r>
        </w:p>
        <w:p w:rsidR="00000000" w:rsidDel="00000000" w:rsidP="00000000" w:rsidRDefault="00000000" w:rsidRPr="00000000" w14:paraId="00000044">
          <w:pPr>
            <w:rPr>
              <w:color w:val="cccccc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rPr>
              <w:color w:val="cccccc"/>
            </w:rPr>
          </w:pPr>
          <w:hyperlink r:id="rId1">
            <w:r w:rsidDel="00000000" w:rsidR="00000000" w:rsidRPr="00000000">
              <w:rPr>
                <w:color w:val="cccccc"/>
                <w:rtl w:val="0"/>
              </w:rPr>
              <w:t xml:space="preserve">https://kevindenis.eu/impressum/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rPr>
              <w:color w:val="cccccc"/>
            </w:rPr>
          </w:pPr>
          <w:hyperlink r:id="rId2">
            <w:r w:rsidDel="00000000" w:rsidR="00000000" w:rsidRPr="00000000">
              <w:rPr>
                <w:color w:val="cccccc"/>
                <w:rtl w:val="0"/>
              </w:rPr>
              <w:t xml:space="preserve">https://kevindenis.eu/datenschutz/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rPr>
        <w:color w:val="cccccc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5915025</wp:posOffset>
          </wp:positionH>
          <wp:positionV relativeFrom="paragraph">
            <wp:posOffset>-161924</wp:posOffset>
          </wp:positionV>
          <wp:extent cx="343123" cy="4143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123" cy="414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kevindenis.eu/impressum/" TargetMode="External"/><Relationship Id="rId2" Type="http://schemas.openxmlformats.org/officeDocument/2006/relationships/hyperlink" Target="https://kevindenis.eu/datenschutz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